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EA61" w14:textId="041A7515" w:rsidR="002D7E5F" w:rsidRPr="002D7E5F" w:rsidRDefault="002D7E5F" w:rsidP="002D7E5F">
      <w:pPr>
        <w:rPr>
          <w:rFonts w:ascii="Times New Roman" w:hAnsi="Times New Roman" w:cs="Times New Roman"/>
          <w:sz w:val="24"/>
          <w:szCs w:val="24"/>
        </w:rPr>
      </w:pPr>
      <w:bookmarkStart w:id="0" w:name="_Hlk115027493"/>
      <w:r w:rsidRPr="002D7E5F">
        <w:rPr>
          <w:rFonts w:ascii="Times New Roman" w:hAnsi="Times New Roman" w:cs="Times New Roman"/>
          <w:sz w:val="24"/>
          <w:szCs w:val="24"/>
        </w:rPr>
        <w:t>1</w:t>
      </w:r>
      <w:r w:rsidRPr="002D7E5F">
        <w:rPr>
          <w:rFonts w:ascii="Times New Roman" w:hAnsi="Times New Roman" w:cs="Times New Roman"/>
          <w:sz w:val="24"/>
          <w:szCs w:val="24"/>
          <w:vertAlign w:val="superscript"/>
        </w:rPr>
        <w:t>er</w:t>
      </w:r>
      <w:r w:rsidRPr="002D7E5F">
        <w:rPr>
          <w:rFonts w:ascii="Times New Roman" w:hAnsi="Times New Roman" w:cs="Times New Roman"/>
          <w:sz w:val="24"/>
          <w:szCs w:val="24"/>
        </w:rPr>
        <w:t xml:space="preserve"> séminaire ADATIC de l’année 202</w:t>
      </w:r>
      <w:r w:rsidR="00307870">
        <w:rPr>
          <w:rFonts w:ascii="Times New Roman" w:hAnsi="Times New Roman" w:cs="Times New Roman"/>
          <w:sz w:val="24"/>
          <w:szCs w:val="24"/>
        </w:rPr>
        <w:t>2</w:t>
      </w:r>
      <w:r w:rsidRPr="002D7E5F">
        <w:rPr>
          <w:rFonts w:ascii="Times New Roman" w:hAnsi="Times New Roman" w:cs="Times New Roman"/>
          <w:sz w:val="24"/>
          <w:szCs w:val="24"/>
        </w:rPr>
        <w:t>-202</w:t>
      </w:r>
      <w:r w:rsidR="00307870">
        <w:rPr>
          <w:rFonts w:ascii="Times New Roman" w:hAnsi="Times New Roman" w:cs="Times New Roman"/>
          <w:sz w:val="24"/>
          <w:szCs w:val="24"/>
        </w:rPr>
        <w:t>3</w:t>
      </w:r>
      <w:r w:rsidRPr="002D7E5F">
        <w:rPr>
          <w:rFonts w:ascii="Times New Roman" w:hAnsi="Times New Roman" w:cs="Times New Roman"/>
          <w:sz w:val="24"/>
          <w:szCs w:val="24"/>
        </w:rPr>
        <w:t xml:space="preserve"> </w:t>
      </w:r>
    </w:p>
    <w:p w14:paraId="7652362B" w14:textId="7891BC30" w:rsidR="002D7E5F" w:rsidRPr="002D7E5F" w:rsidRDefault="002D7E5F" w:rsidP="002D7E5F">
      <w:pPr>
        <w:pStyle w:val="yiv1110455888msonormal"/>
        <w:jc w:val="center"/>
        <w:rPr>
          <w:rFonts w:ascii="Times New Roman" w:hAnsi="Times New Roman" w:cs="Times New Roman"/>
          <w:b/>
          <w:bCs/>
          <w:sz w:val="24"/>
          <w:szCs w:val="24"/>
        </w:rPr>
      </w:pPr>
      <w:r w:rsidRPr="002D7E5F">
        <w:rPr>
          <w:rFonts w:ascii="Times New Roman" w:hAnsi="Times New Roman" w:cs="Times New Roman"/>
          <w:b/>
          <w:bCs/>
          <w:sz w:val="24"/>
          <w:szCs w:val="24"/>
        </w:rPr>
        <w:t xml:space="preserve">mercredi </w:t>
      </w:r>
      <w:r w:rsidR="00307870">
        <w:rPr>
          <w:rFonts w:ascii="Times New Roman" w:hAnsi="Times New Roman" w:cs="Times New Roman"/>
          <w:b/>
          <w:bCs/>
          <w:sz w:val="24"/>
          <w:szCs w:val="24"/>
        </w:rPr>
        <w:t>5</w:t>
      </w:r>
      <w:r w:rsidRPr="002D7E5F">
        <w:rPr>
          <w:rFonts w:ascii="Times New Roman" w:hAnsi="Times New Roman" w:cs="Times New Roman"/>
          <w:b/>
          <w:bCs/>
          <w:sz w:val="24"/>
          <w:szCs w:val="24"/>
        </w:rPr>
        <w:t xml:space="preserve"> octobre 202</w:t>
      </w:r>
      <w:r w:rsidR="00307870">
        <w:rPr>
          <w:rFonts w:ascii="Times New Roman" w:hAnsi="Times New Roman" w:cs="Times New Roman"/>
          <w:b/>
          <w:bCs/>
          <w:sz w:val="24"/>
          <w:szCs w:val="24"/>
        </w:rPr>
        <w:t>2</w:t>
      </w:r>
      <w:r w:rsidRPr="002D7E5F">
        <w:rPr>
          <w:rFonts w:ascii="Times New Roman" w:hAnsi="Times New Roman" w:cs="Times New Roman"/>
          <w:b/>
          <w:bCs/>
          <w:sz w:val="24"/>
          <w:szCs w:val="24"/>
        </w:rPr>
        <w:br/>
        <w:t>de 1</w:t>
      </w:r>
      <w:r w:rsidR="006F12E4">
        <w:rPr>
          <w:rFonts w:ascii="Times New Roman" w:hAnsi="Times New Roman" w:cs="Times New Roman"/>
          <w:b/>
          <w:bCs/>
          <w:sz w:val="24"/>
          <w:szCs w:val="24"/>
        </w:rPr>
        <w:t>5</w:t>
      </w:r>
      <w:r w:rsidRPr="002D7E5F">
        <w:rPr>
          <w:rFonts w:ascii="Times New Roman" w:hAnsi="Times New Roman" w:cs="Times New Roman"/>
          <w:b/>
          <w:bCs/>
          <w:sz w:val="24"/>
          <w:szCs w:val="24"/>
        </w:rPr>
        <w:t xml:space="preserve">h00 à </w:t>
      </w:r>
      <w:r w:rsidR="006F12E4">
        <w:rPr>
          <w:rFonts w:ascii="Times New Roman" w:hAnsi="Times New Roman" w:cs="Times New Roman"/>
          <w:b/>
          <w:bCs/>
          <w:sz w:val="24"/>
          <w:szCs w:val="24"/>
        </w:rPr>
        <w:t>19</w:t>
      </w:r>
      <w:r w:rsidRPr="002D7E5F">
        <w:rPr>
          <w:rFonts w:ascii="Times New Roman" w:hAnsi="Times New Roman" w:cs="Times New Roman"/>
          <w:b/>
          <w:bCs/>
          <w:sz w:val="24"/>
          <w:szCs w:val="24"/>
        </w:rPr>
        <w:t>h</w:t>
      </w:r>
      <w:r w:rsidR="006F12E4">
        <w:rPr>
          <w:rFonts w:ascii="Times New Roman" w:hAnsi="Times New Roman" w:cs="Times New Roman"/>
          <w:b/>
          <w:bCs/>
          <w:sz w:val="24"/>
          <w:szCs w:val="24"/>
        </w:rPr>
        <w:t>3</w:t>
      </w:r>
      <w:r w:rsidR="00307870">
        <w:rPr>
          <w:rFonts w:ascii="Times New Roman" w:hAnsi="Times New Roman" w:cs="Times New Roman"/>
          <w:b/>
          <w:bCs/>
          <w:sz w:val="24"/>
          <w:szCs w:val="24"/>
        </w:rPr>
        <w:t>0</w:t>
      </w:r>
      <w:r w:rsidRPr="002D7E5F">
        <w:rPr>
          <w:rFonts w:ascii="Times New Roman" w:hAnsi="Times New Roman" w:cs="Times New Roman"/>
          <w:b/>
          <w:bCs/>
          <w:sz w:val="24"/>
          <w:szCs w:val="24"/>
        </w:rPr>
        <w:t xml:space="preserve"> </w:t>
      </w:r>
      <w:r w:rsidRPr="002D7E5F">
        <w:rPr>
          <w:rFonts w:ascii="Times New Roman" w:hAnsi="Times New Roman" w:cs="Times New Roman"/>
          <w:b/>
          <w:bCs/>
          <w:sz w:val="24"/>
          <w:szCs w:val="24"/>
        </w:rPr>
        <w:br/>
        <w:t xml:space="preserve">en salle </w:t>
      </w:r>
      <w:r w:rsidR="00307870">
        <w:rPr>
          <w:rFonts w:ascii="Times New Roman" w:hAnsi="Times New Roman" w:cs="Times New Roman"/>
          <w:b/>
          <w:bCs/>
          <w:sz w:val="24"/>
          <w:szCs w:val="24"/>
        </w:rPr>
        <w:t>Ennat Leger</w:t>
      </w:r>
      <w:r w:rsidRPr="002D7E5F">
        <w:rPr>
          <w:rFonts w:ascii="Times New Roman" w:hAnsi="Times New Roman" w:cs="Times New Roman"/>
          <w:b/>
          <w:bCs/>
          <w:sz w:val="24"/>
          <w:szCs w:val="24"/>
        </w:rPr>
        <w:t xml:space="preserve"> </w:t>
      </w:r>
    </w:p>
    <w:p w14:paraId="4AF512E5" w14:textId="77777777" w:rsidR="002D7E5F" w:rsidRPr="002D7E5F" w:rsidRDefault="002D7E5F" w:rsidP="002D7E5F">
      <w:pPr>
        <w:pStyle w:val="yiv1110455888msonormal"/>
        <w:jc w:val="center"/>
        <w:rPr>
          <w:rFonts w:ascii="Times New Roman" w:hAnsi="Times New Roman" w:cs="Times New Roman"/>
          <w:b/>
          <w:bCs/>
          <w:sz w:val="24"/>
          <w:szCs w:val="24"/>
        </w:rPr>
      </w:pPr>
      <w:r w:rsidRPr="002D7E5F">
        <w:rPr>
          <w:rFonts w:ascii="Times New Roman" w:hAnsi="Times New Roman" w:cs="Times New Roman"/>
          <w:b/>
          <w:bCs/>
          <w:sz w:val="24"/>
          <w:szCs w:val="24"/>
        </w:rPr>
        <w:t>MSH (sous-sol) 14 avenue Berthelot</w:t>
      </w:r>
    </w:p>
    <w:p w14:paraId="36E2BE06" w14:textId="77777777" w:rsidR="002D7E5F" w:rsidRPr="002D7E5F" w:rsidRDefault="002D7E5F" w:rsidP="002D7E5F">
      <w:pPr>
        <w:rPr>
          <w:rFonts w:ascii="Times New Roman" w:hAnsi="Times New Roman" w:cs="Times New Roman"/>
          <w:b/>
          <w:bCs/>
          <w:sz w:val="24"/>
          <w:szCs w:val="24"/>
        </w:rPr>
      </w:pPr>
      <w:r w:rsidRPr="002D7E5F">
        <w:rPr>
          <w:rFonts w:ascii="Times New Roman" w:hAnsi="Times New Roman" w:cs="Times New Roman"/>
          <w:b/>
          <w:bCs/>
          <w:sz w:val="24"/>
          <w:szCs w:val="24"/>
        </w:rPr>
        <w:t>Objet du séminaire :</w:t>
      </w:r>
    </w:p>
    <w:p w14:paraId="33A0B60F" w14:textId="7891FBF5" w:rsidR="002D7E5F" w:rsidRPr="002D7E5F" w:rsidRDefault="002D7E5F" w:rsidP="002D7E5F">
      <w:pPr>
        <w:rPr>
          <w:rFonts w:ascii="Times New Roman" w:hAnsi="Times New Roman" w:cs="Times New Roman"/>
          <w:sz w:val="24"/>
          <w:szCs w:val="24"/>
        </w:rPr>
      </w:pPr>
      <w:r w:rsidRPr="002D7E5F">
        <w:rPr>
          <w:rFonts w:ascii="Times New Roman" w:hAnsi="Times New Roman" w:cs="Times New Roman"/>
          <w:sz w:val="24"/>
          <w:szCs w:val="24"/>
        </w:rPr>
        <w:t>1 – 1</w:t>
      </w:r>
      <w:r w:rsidR="006F12E4">
        <w:rPr>
          <w:rFonts w:ascii="Times New Roman" w:hAnsi="Times New Roman" w:cs="Times New Roman"/>
          <w:sz w:val="24"/>
          <w:szCs w:val="24"/>
        </w:rPr>
        <w:t>5</w:t>
      </w:r>
      <w:r w:rsidRPr="002D7E5F">
        <w:rPr>
          <w:rFonts w:ascii="Times New Roman" w:hAnsi="Times New Roman" w:cs="Times New Roman"/>
          <w:sz w:val="24"/>
          <w:szCs w:val="24"/>
        </w:rPr>
        <w:t>h-1</w:t>
      </w:r>
      <w:r w:rsidR="006F12E4">
        <w:rPr>
          <w:rFonts w:ascii="Times New Roman" w:hAnsi="Times New Roman" w:cs="Times New Roman"/>
          <w:sz w:val="24"/>
          <w:szCs w:val="24"/>
        </w:rPr>
        <w:t>5</w:t>
      </w:r>
      <w:r w:rsidRPr="002D7E5F">
        <w:rPr>
          <w:rFonts w:ascii="Times New Roman" w:hAnsi="Times New Roman" w:cs="Times New Roman"/>
          <w:sz w:val="24"/>
          <w:szCs w:val="24"/>
        </w:rPr>
        <w:t>h</w:t>
      </w:r>
      <w:r w:rsidR="00307870">
        <w:rPr>
          <w:rFonts w:ascii="Times New Roman" w:hAnsi="Times New Roman" w:cs="Times New Roman"/>
          <w:sz w:val="24"/>
          <w:szCs w:val="24"/>
        </w:rPr>
        <w:t>3</w:t>
      </w:r>
      <w:r w:rsidRPr="002D7E5F">
        <w:rPr>
          <w:rFonts w:ascii="Times New Roman" w:hAnsi="Times New Roman" w:cs="Times New Roman"/>
          <w:sz w:val="24"/>
          <w:szCs w:val="24"/>
        </w:rPr>
        <w:t>0 Ouverture du séminaire par Jean-Claude Régnier</w:t>
      </w:r>
    </w:p>
    <w:p w14:paraId="2A823750" w14:textId="77777777" w:rsidR="002D7E5F" w:rsidRDefault="002D7E5F" w:rsidP="002D7E5F">
      <w:pPr>
        <w:rPr>
          <w:rFonts w:ascii="Times New Roman" w:hAnsi="Times New Roman" w:cs="Times New Roman"/>
          <w:sz w:val="24"/>
          <w:szCs w:val="24"/>
        </w:rPr>
      </w:pPr>
    </w:p>
    <w:p w14:paraId="05A1B77F" w14:textId="19F8CFC6" w:rsidR="00751D5E" w:rsidRDefault="00307870" w:rsidP="006F12E4">
      <w:pPr>
        <w:jc w:val="both"/>
        <w:rPr>
          <w:rFonts w:ascii="Times New Roman" w:hAnsi="Times New Roman"/>
          <w:sz w:val="24"/>
          <w:szCs w:val="24"/>
        </w:rPr>
      </w:pPr>
      <w:r>
        <w:rPr>
          <w:rFonts w:ascii="Times New Roman" w:hAnsi="Times New Roman" w:cs="Times New Roman"/>
          <w:sz w:val="24"/>
          <w:szCs w:val="24"/>
        </w:rPr>
        <w:t>2 – 1</w:t>
      </w:r>
      <w:r w:rsidR="006F12E4">
        <w:rPr>
          <w:rFonts w:ascii="Times New Roman" w:hAnsi="Times New Roman" w:cs="Times New Roman"/>
          <w:sz w:val="24"/>
          <w:szCs w:val="24"/>
        </w:rPr>
        <w:t>5</w:t>
      </w:r>
      <w:r>
        <w:rPr>
          <w:rFonts w:ascii="Times New Roman" w:hAnsi="Times New Roman" w:cs="Times New Roman"/>
          <w:sz w:val="24"/>
          <w:szCs w:val="24"/>
        </w:rPr>
        <w:t>h30 – 1</w:t>
      </w:r>
      <w:r w:rsidR="006F12E4">
        <w:rPr>
          <w:rFonts w:ascii="Times New Roman" w:hAnsi="Times New Roman" w:cs="Times New Roman"/>
          <w:sz w:val="24"/>
          <w:szCs w:val="24"/>
        </w:rPr>
        <w:t>6</w:t>
      </w:r>
      <w:r>
        <w:rPr>
          <w:rFonts w:ascii="Times New Roman" w:hAnsi="Times New Roman" w:cs="Times New Roman"/>
          <w:sz w:val="24"/>
          <w:szCs w:val="24"/>
        </w:rPr>
        <w:t>h</w:t>
      </w:r>
      <w:r w:rsidR="006F12E4">
        <w:rPr>
          <w:rFonts w:ascii="Times New Roman" w:hAnsi="Times New Roman" w:cs="Times New Roman"/>
          <w:sz w:val="24"/>
          <w:szCs w:val="24"/>
        </w:rPr>
        <w:t>45</w:t>
      </w:r>
      <w:r>
        <w:rPr>
          <w:rFonts w:ascii="Times New Roman" w:hAnsi="Times New Roman" w:cs="Times New Roman"/>
          <w:sz w:val="24"/>
          <w:szCs w:val="24"/>
        </w:rPr>
        <w:t xml:space="preserve"> : </w:t>
      </w:r>
      <w:r w:rsidR="006F12E4">
        <w:rPr>
          <w:rFonts w:ascii="Times New Roman" w:hAnsi="Times New Roman" w:cs="Times New Roman"/>
          <w:sz w:val="24"/>
          <w:szCs w:val="24"/>
        </w:rPr>
        <w:t xml:space="preserve"> </w:t>
      </w:r>
      <w:r w:rsidR="006F12E4">
        <w:rPr>
          <w:rFonts w:ascii="Times New Roman" w:hAnsi="Times New Roman"/>
          <w:sz w:val="24"/>
          <w:szCs w:val="24"/>
        </w:rPr>
        <w:t xml:space="preserve">En collaboration avec </w:t>
      </w:r>
      <w:r w:rsidR="006F12E4" w:rsidRPr="006F12E4">
        <w:rPr>
          <w:rFonts w:ascii="Times New Roman" w:hAnsi="Times New Roman"/>
          <w:b/>
          <w:bCs/>
          <w:sz w:val="24"/>
          <w:szCs w:val="24"/>
        </w:rPr>
        <w:t>Nadja Acioly-Régnier</w:t>
      </w:r>
      <w:r w:rsidR="006F12E4">
        <w:rPr>
          <w:rFonts w:ascii="Times New Roman" w:hAnsi="Times New Roman"/>
          <w:sz w:val="24"/>
          <w:szCs w:val="24"/>
        </w:rPr>
        <w:t xml:space="preserve"> du laboratoire </w:t>
      </w:r>
      <w:r w:rsidR="00751D5E">
        <w:rPr>
          <w:rFonts w:ascii="Times New Roman" w:hAnsi="Times New Roman"/>
          <w:sz w:val="24"/>
          <w:szCs w:val="24"/>
        </w:rPr>
        <w:t>EA</w:t>
      </w:r>
      <w:r w:rsidR="0019710C">
        <w:rPr>
          <w:rFonts w:ascii="Times New Roman" w:hAnsi="Times New Roman"/>
          <w:sz w:val="24"/>
          <w:szCs w:val="24"/>
        </w:rPr>
        <w:t>4571</w:t>
      </w:r>
      <w:r w:rsidR="00751D5E">
        <w:rPr>
          <w:rFonts w:ascii="Times New Roman" w:hAnsi="Times New Roman"/>
          <w:sz w:val="24"/>
          <w:szCs w:val="24"/>
        </w:rPr>
        <w:t xml:space="preserve"> ECP et </w:t>
      </w:r>
      <w:r w:rsidR="006F12E4">
        <w:rPr>
          <w:rFonts w:ascii="Times New Roman" w:hAnsi="Times New Roman"/>
          <w:sz w:val="24"/>
          <w:szCs w:val="24"/>
        </w:rPr>
        <w:t>dans le cadre de la Chaire Franco-Brésilienne</w:t>
      </w:r>
      <w:r w:rsidR="0019710C">
        <w:rPr>
          <w:rFonts w:ascii="Times New Roman" w:hAnsi="Times New Roman"/>
          <w:sz w:val="24"/>
          <w:szCs w:val="24"/>
        </w:rPr>
        <w:t xml:space="preserve"> des Universités de l’état de São Paulo</w:t>
      </w:r>
      <w:r w:rsidR="006F12E4">
        <w:rPr>
          <w:rFonts w:ascii="Times New Roman" w:hAnsi="Times New Roman"/>
          <w:sz w:val="24"/>
          <w:szCs w:val="24"/>
        </w:rPr>
        <w:t xml:space="preserve"> </w:t>
      </w:r>
    </w:p>
    <w:p w14:paraId="08AB0045" w14:textId="6228486F" w:rsidR="006F12E4" w:rsidRPr="00307870" w:rsidRDefault="00000000" w:rsidP="006F12E4">
      <w:pPr>
        <w:jc w:val="both"/>
        <w:rPr>
          <w:rFonts w:ascii="Times New Roman" w:hAnsi="Times New Roman"/>
          <w:sz w:val="24"/>
          <w:szCs w:val="24"/>
        </w:rPr>
      </w:pPr>
      <w:hyperlink r:id="rId5" w:history="1">
        <w:r w:rsidR="00751D5E" w:rsidRPr="00D56F17">
          <w:rPr>
            <w:rStyle w:val="Lienhypertexte"/>
            <w:rFonts w:ascii="Times New Roman" w:hAnsi="Times New Roman"/>
            <w:sz w:val="24"/>
            <w:szCs w:val="24"/>
          </w:rPr>
          <w:t>https://ecp.univ-lyon2.fr/sciences-et-societe/obtention-dune-chaire-franco-bresilienne</w:t>
        </w:r>
      </w:hyperlink>
      <w:r w:rsidR="006F12E4">
        <w:rPr>
          <w:rFonts w:ascii="Times New Roman" w:hAnsi="Times New Roman"/>
          <w:sz w:val="24"/>
          <w:szCs w:val="24"/>
        </w:rPr>
        <w:t xml:space="preserve"> </w:t>
      </w:r>
    </w:p>
    <w:p w14:paraId="5C0B0728" w14:textId="77777777" w:rsidR="00751D5E" w:rsidRDefault="00751D5E" w:rsidP="00307870">
      <w:pPr>
        <w:jc w:val="both"/>
        <w:rPr>
          <w:rFonts w:ascii="Times New Roman" w:hAnsi="Times New Roman" w:cs="Times New Roman"/>
          <w:sz w:val="24"/>
          <w:szCs w:val="24"/>
        </w:rPr>
      </w:pPr>
    </w:p>
    <w:p w14:paraId="22A6262B" w14:textId="3E6FA49E" w:rsidR="00307870" w:rsidRPr="00307870" w:rsidRDefault="00307870" w:rsidP="00307870">
      <w:pPr>
        <w:jc w:val="both"/>
        <w:rPr>
          <w:rFonts w:ascii="Times New Roman" w:hAnsi="Times New Roman"/>
          <w:sz w:val="24"/>
          <w:szCs w:val="24"/>
        </w:rPr>
      </w:pPr>
      <w:r w:rsidRPr="00307870">
        <w:rPr>
          <w:rFonts w:ascii="Times New Roman" w:hAnsi="Times New Roman" w:cs="Times New Roman"/>
          <w:sz w:val="24"/>
          <w:szCs w:val="24"/>
        </w:rPr>
        <w:t xml:space="preserve">Conférence de </w:t>
      </w:r>
      <w:proofErr w:type="spellStart"/>
      <w:r w:rsidRPr="00307870">
        <w:rPr>
          <w:rFonts w:ascii="Times New Roman" w:hAnsi="Times New Roman"/>
          <w:b/>
          <w:bCs/>
          <w:sz w:val="24"/>
          <w:szCs w:val="24"/>
        </w:rPr>
        <w:t>Nélson</w:t>
      </w:r>
      <w:proofErr w:type="spellEnd"/>
      <w:r w:rsidRPr="00307870">
        <w:rPr>
          <w:rFonts w:ascii="Times New Roman" w:hAnsi="Times New Roman"/>
          <w:b/>
          <w:bCs/>
          <w:sz w:val="24"/>
          <w:szCs w:val="24"/>
        </w:rPr>
        <w:t xml:space="preserve"> </w:t>
      </w:r>
      <w:proofErr w:type="spellStart"/>
      <w:r w:rsidRPr="00307870">
        <w:rPr>
          <w:rFonts w:ascii="Times New Roman" w:hAnsi="Times New Roman"/>
          <w:b/>
          <w:bCs/>
          <w:sz w:val="24"/>
          <w:szCs w:val="24"/>
        </w:rPr>
        <w:t>Pirola</w:t>
      </w:r>
      <w:proofErr w:type="spellEnd"/>
      <w:r w:rsidRPr="00307870">
        <w:rPr>
          <w:rFonts w:ascii="Times New Roman" w:hAnsi="Times New Roman"/>
          <w:sz w:val="24"/>
          <w:szCs w:val="24"/>
        </w:rPr>
        <w:t xml:space="preserve">, Professeur des Universités à Université de l’état de São Paulo </w:t>
      </w:r>
      <w:r w:rsidR="006F12E4">
        <w:rPr>
          <w:rFonts w:ascii="Times New Roman" w:hAnsi="Times New Roman"/>
          <w:sz w:val="24"/>
          <w:szCs w:val="24"/>
        </w:rPr>
        <w:t>–</w:t>
      </w:r>
      <w:r w:rsidRPr="00307870">
        <w:rPr>
          <w:rFonts w:ascii="Times New Roman" w:hAnsi="Times New Roman"/>
          <w:sz w:val="24"/>
          <w:szCs w:val="24"/>
        </w:rPr>
        <w:t xml:space="preserve"> UNESP</w:t>
      </w:r>
      <w:r w:rsidR="006F12E4">
        <w:rPr>
          <w:rFonts w:ascii="Times New Roman" w:hAnsi="Times New Roman"/>
          <w:sz w:val="24"/>
          <w:szCs w:val="24"/>
        </w:rPr>
        <w:t xml:space="preserve"> </w:t>
      </w:r>
    </w:p>
    <w:p w14:paraId="68BC9A4F" w14:textId="34ED77F9" w:rsidR="000B411A" w:rsidRDefault="00307870">
      <w:pPr>
        <w:rPr>
          <w:rFonts w:ascii="Times New Roman" w:hAnsi="Times New Roman"/>
          <w:sz w:val="24"/>
          <w:szCs w:val="24"/>
        </w:rPr>
      </w:pPr>
      <w:r w:rsidRPr="00307870">
        <w:rPr>
          <w:rFonts w:ascii="Times New Roman" w:hAnsi="Times New Roman" w:cs="Times New Roman"/>
          <w:i/>
          <w:iCs/>
          <w:sz w:val="24"/>
          <w:szCs w:val="24"/>
        </w:rPr>
        <w:t>Titre </w:t>
      </w:r>
      <w:r w:rsidRPr="00307870">
        <w:rPr>
          <w:rFonts w:ascii="Times New Roman" w:hAnsi="Times New Roman" w:cs="Times New Roman"/>
          <w:sz w:val="24"/>
          <w:szCs w:val="24"/>
        </w:rPr>
        <w:t xml:space="preserve">: </w:t>
      </w:r>
      <w:r w:rsidRPr="00307870">
        <w:rPr>
          <w:rFonts w:ascii="Times New Roman" w:hAnsi="Times New Roman"/>
          <w:b/>
          <w:bCs/>
          <w:sz w:val="24"/>
          <w:szCs w:val="24"/>
        </w:rPr>
        <w:t>Une étude sur l'affectivité liée aux attitudes et croyances d'auto-efficacité présentée par les enseignants qui enseignent les mathématiques</w:t>
      </w:r>
    </w:p>
    <w:p w14:paraId="15205F01" w14:textId="15E97126" w:rsidR="00307870" w:rsidRDefault="00307870">
      <w:pPr>
        <w:rPr>
          <w:rFonts w:ascii="Times New Roman" w:hAnsi="Times New Roman" w:cs="Times New Roman"/>
          <w:sz w:val="24"/>
          <w:szCs w:val="24"/>
        </w:rPr>
      </w:pPr>
    </w:p>
    <w:p w14:paraId="37A672BB" w14:textId="2C836C6D" w:rsidR="00307870" w:rsidRPr="00307870" w:rsidRDefault="00307870">
      <w:pPr>
        <w:rPr>
          <w:rFonts w:ascii="Times New Roman" w:hAnsi="Times New Roman" w:cs="Times New Roman"/>
          <w:i/>
          <w:iCs/>
          <w:sz w:val="24"/>
          <w:szCs w:val="24"/>
        </w:rPr>
      </w:pPr>
      <w:r w:rsidRPr="00307870">
        <w:rPr>
          <w:rFonts w:ascii="Times New Roman" w:hAnsi="Times New Roman" w:cs="Times New Roman"/>
          <w:i/>
          <w:iCs/>
          <w:sz w:val="24"/>
          <w:szCs w:val="24"/>
        </w:rPr>
        <w:t>Résumé :</w:t>
      </w:r>
    </w:p>
    <w:p w14:paraId="4A40F7C9" w14:textId="77777777" w:rsidR="00307870" w:rsidRPr="00307870" w:rsidRDefault="00307870" w:rsidP="00307870">
      <w:pPr>
        <w:jc w:val="both"/>
        <w:rPr>
          <w:rFonts w:ascii="Times New Roman" w:hAnsi="Times New Roman"/>
          <w:sz w:val="24"/>
          <w:szCs w:val="24"/>
        </w:rPr>
      </w:pPr>
      <w:r w:rsidRPr="00307870">
        <w:rPr>
          <w:rFonts w:ascii="Times New Roman" w:hAnsi="Times New Roman"/>
          <w:sz w:val="24"/>
          <w:szCs w:val="24"/>
        </w:rPr>
        <w:t xml:space="preserve">Considérant l'importance et la pertinence des aspects affectifs et cognitifs dans le processus d'apprentissage des élèves et dans le processus d'enseignement par l'enseignant, nous avons établi les problèmes de recherche suivants : </w:t>
      </w:r>
    </w:p>
    <w:p w14:paraId="69AE714B" w14:textId="77777777" w:rsidR="00307870" w:rsidRPr="00307870" w:rsidRDefault="00307870" w:rsidP="00307870">
      <w:pPr>
        <w:jc w:val="both"/>
        <w:rPr>
          <w:rFonts w:ascii="Times New Roman" w:hAnsi="Times New Roman"/>
          <w:sz w:val="24"/>
          <w:szCs w:val="24"/>
        </w:rPr>
      </w:pPr>
      <w:r w:rsidRPr="00307870">
        <w:rPr>
          <w:rFonts w:ascii="Times New Roman" w:hAnsi="Times New Roman"/>
          <w:sz w:val="24"/>
          <w:szCs w:val="24"/>
        </w:rPr>
        <w:t xml:space="preserve">1- Quelle est l'intensité et la direction des attitudes et des croyances d'auto-efficacité des enseignants qui enseignent les maths ? </w:t>
      </w:r>
    </w:p>
    <w:p w14:paraId="02A3DFD2" w14:textId="77777777" w:rsidR="00307870" w:rsidRPr="00307870" w:rsidRDefault="00307870" w:rsidP="00307870">
      <w:pPr>
        <w:jc w:val="both"/>
        <w:rPr>
          <w:rFonts w:ascii="Times New Roman" w:hAnsi="Times New Roman"/>
          <w:sz w:val="24"/>
          <w:szCs w:val="24"/>
        </w:rPr>
      </w:pPr>
      <w:r w:rsidRPr="00307870">
        <w:rPr>
          <w:rFonts w:ascii="Times New Roman" w:hAnsi="Times New Roman"/>
          <w:sz w:val="24"/>
          <w:szCs w:val="24"/>
        </w:rPr>
        <w:t xml:space="preserve">2- Quelles sont les relations entre cognition et culture dans le processus d'apprentissage des mathématiques et comment la recherche abordant ces thèmes (cognition et culture) peut-elle contribuer au développement de la citoyenneté, de la littératie mathématique et à l'inclusion des enfants en difficulté d'apprentissage ? </w:t>
      </w:r>
    </w:p>
    <w:p w14:paraId="46D9B47D" w14:textId="2C2E2DE8" w:rsidR="00307870" w:rsidRPr="00307870" w:rsidRDefault="00307870" w:rsidP="00307870">
      <w:pPr>
        <w:jc w:val="both"/>
        <w:rPr>
          <w:rFonts w:ascii="Times New Roman" w:hAnsi="Times New Roman"/>
          <w:sz w:val="24"/>
          <w:szCs w:val="24"/>
        </w:rPr>
      </w:pPr>
      <w:r w:rsidRPr="00307870">
        <w:rPr>
          <w:rFonts w:ascii="Times New Roman" w:hAnsi="Times New Roman"/>
          <w:sz w:val="24"/>
          <w:szCs w:val="24"/>
        </w:rPr>
        <w:t>La première partie de la recherche est en cours et a débuté en 2018, à travers le projet « Chaire franco-brésilienne dans l'État de São Paulo », un partenariat entre l'UNESP et le consulat de France à São Paulo. La deuxième partie, qui traite de la thématique Société plurielle, dont la note maîtresse est l'articulation entre cognition, culture et citoyenneté et inclusion, a commencé en 2019. Dans un premier temps, nous avons réalisé une revue de la littérature nationale et internationale sur la cognition et la culture, les difficultés d'apprentissage et les relations entre culture mathématique et développement de la citoyenneté. Par la suite, une formation continue des enseignants (au Brésil et en France) peut être organisée pour aborder ces aspects. Dans ce cours proposé, nous produirons des données sur les conceptions et les pratiques des enseignants de l'éducation de base (Brésil et France) en vue de discussions sur la culture, l'alphabétisation, les difficultés d'apprentissage et le développement de la citoyenneté. La production finale sera, à partir des discussions tenues avec les enseignants, outre des articles communs avec des enseignants français, un matériel didactique pour travailler avec ces éléments : cognition, culture, citoyenneté, inclusion des élèves en difficulté d'apprentissage et culture mathématique, dans l’Éducation de base</w:t>
      </w:r>
    </w:p>
    <w:p w14:paraId="48E36C30" w14:textId="63CE3A27" w:rsidR="00307870" w:rsidRDefault="00307870">
      <w:pPr>
        <w:rPr>
          <w:rFonts w:ascii="Times New Roman" w:hAnsi="Times New Roman" w:cs="Times New Roman"/>
          <w:sz w:val="24"/>
          <w:szCs w:val="24"/>
        </w:rPr>
      </w:pPr>
    </w:p>
    <w:p w14:paraId="7999D337" w14:textId="2B025F10" w:rsidR="00307870" w:rsidRDefault="00307870">
      <w:pPr>
        <w:rPr>
          <w:rFonts w:ascii="Times New Roman" w:hAnsi="Times New Roman" w:cs="Times New Roman"/>
          <w:sz w:val="24"/>
          <w:szCs w:val="24"/>
        </w:rPr>
      </w:pPr>
      <w:r>
        <w:rPr>
          <w:rFonts w:ascii="Times New Roman" w:hAnsi="Times New Roman" w:cs="Times New Roman"/>
          <w:sz w:val="24"/>
          <w:szCs w:val="24"/>
        </w:rPr>
        <w:t>3 – 1</w:t>
      </w:r>
      <w:r w:rsidR="006F12E4">
        <w:rPr>
          <w:rFonts w:ascii="Times New Roman" w:hAnsi="Times New Roman" w:cs="Times New Roman"/>
          <w:sz w:val="24"/>
          <w:szCs w:val="24"/>
        </w:rPr>
        <w:t>6</w:t>
      </w:r>
      <w:r>
        <w:rPr>
          <w:rFonts w:ascii="Times New Roman" w:hAnsi="Times New Roman" w:cs="Times New Roman"/>
          <w:sz w:val="24"/>
          <w:szCs w:val="24"/>
        </w:rPr>
        <w:t>h</w:t>
      </w:r>
      <w:r w:rsidR="006F12E4">
        <w:rPr>
          <w:rFonts w:ascii="Times New Roman" w:hAnsi="Times New Roman" w:cs="Times New Roman"/>
          <w:sz w:val="24"/>
          <w:szCs w:val="24"/>
        </w:rPr>
        <w:t>45</w:t>
      </w:r>
      <w:r>
        <w:rPr>
          <w:rFonts w:ascii="Times New Roman" w:hAnsi="Times New Roman" w:cs="Times New Roman"/>
          <w:sz w:val="24"/>
          <w:szCs w:val="24"/>
        </w:rPr>
        <w:t xml:space="preserve"> – 1</w:t>
      </w:r>
      <w:r w:rsidR="006F12E4">
        <w:rPr>
          <w:rFonts w:ascii="Times New Roman" w:hAnsi="Times New Roman" w:cs="Times New Roman"/>
          <w:sz w:val="24"/>
          <w:szCs w:val="24"/>
        </w:rPr>
        <w:t>7</w:t>
      </w:r>
      <w:r>
        <w:rPr>
          <w:rFonts w:ascii="Times New Roman" w:hAnsi="Times New Roman" w:cs="Times New Roman"/>
          <w:sz w:val="24"/>
          <w:szCs w:val="24"/>
        </w:rPr>
        <w:t>h</w:t>
      </w:r>
      <w:r w:rsidR="006F12E4">
        <w:rPr>
          <w:rFonts w:ascii="Times New Roman" w:hAnsi="Times New Roman" w:cs="Times New Roman"/>
          <w:sz w:val="24"/>
          <w:szCs w:val="24"/>
        </w:rPr>
        <w:t>45</w:t>
      </w:r>
      <w:r>
        <w:rPr>
          <w:rFonts w:ascii="Times New Roman" w:hAnsi="Times New Roman" w:cs="Times New Roman"/>
          <w:sz w:val="24"/>
          <w:szCs w:val="24"/>
        </w:rPr>
        <w:t xml:space="preserve"> Exposé des travaux de thèse de </w:t>
      </w:r>
      <w:r w:rsidRPr="006F12E4">
        <w:rPr>
          <w:rFonts w:ascii="Times New Roman" w:hAnsi="Times New Roman" w:cs="Times New Roman"/>
          <w:b/>
          <w:bCs/>
          <w:sz w:val="24"/>
          <w:szCs w:val="24"/>
        </w:rPr>
        <w:t>Xin Zhang</w:t>
      </w:r>
      <w:r>
        <w:rPr>
          <w:rFonts w:ascii="Times New Roman" w:hAnsi="Times New Roman" w:cs="Times New Roman"/>
          <w:sz w:val="24"/>
          <w:szCs w:val="24"/>
        </w:rPr>
        <w:t>, doctorante en SEF à ED485 EPIC et au laboratoire UMR 5191 ICAR.</w:t>
      </w:r>
    </w:p>
    <w:p w14:paraId="00385AC1" w14:textId="5CE7857B" w:rsidR="006F12E4" w:rsidRDefault="006F12E4">
      <w:pPr>
        <w:rPr>
          <w:rFonts w:ascii="Times New Roman" w:hAnsi="Times New Roman" w:cs="Times New Roman"/>
          <w:sz w:val="24"/>
          <w:szCs w:val="24"/>
        </w:rPr>
      </w:pPr>
      <w:r w:rsidRPr="006F12E4">
        <w:rPr>
          <w:rFonts w:ascii="Times New Roman" w:hAnsi="Times New Roman" w:cs="Times New Roman"/>
          <w:i/>
          <w:iCs/>
          <w:sz w:val="24"/>
          <w:szCs w:val="24"/>
        </w:rPr>
        <w:t>Titre </w:t>
      </w:r>
      <w:r>
        <w:rPr>
          <w:rFonts w:ascii="Times New Roman" w:hAnsi="Times New Roman" w:cs="Times New Roman"/>
          <w:sz w:val="24"/>
          <w:szCs w:val="24"/>
        </w:rPr>
        <w:t xml:space="preserve">: </w:t>
      </w:r>
      <w:r w:rsidRPr="006F12E4">
        <w:rPr>
          <w:rFonts w:ascii="Times New Roman" w:hAnsi="Times New Roman" w:cs="Times New Roman"/>
          <w:b/>
          <w:bCs/>
          <w:sz w:val="24"/>
          <w:szCs w:val="24"/>
        </w:rPr>
        <w:t>Étude des effets de l’apprentissage coopératif interculturel sur les compétences linguistiques chez les étudiants en FLE à l’université</w:t>
      </w:r>
      <w:r w:rsidRPr="006F12E4">
        <w:rPr>
          <w:rFonts w:ascii="Times New Roman" w:hAnsi="Times New Roman" w:cs="Times New Roman"/>
          <w:sz w:val="24"/>
          <w:szCs w:val="24"/>
        </w:rPr>
        <w:t>.</w:t>
      </w:r>
    </w:p>
    <w:p w14:paraId="38F8B76B" w14:textId="38A167C0" w:rsidR="006F12E4" w:rsidRDefault="006F12E4">
      <w:pPr>
        <w:rPr>
          <w:rFonts w:ascii="Times New Roman" w:hAnsi="Times New Roman" w:cs="Times New Roman"/>
          <w:sz w:val="24"/>
          <w:szCs w:val="24"/>
        </w:rPr>
      </w:pPr>
    </w:p>
    <w:p w14:paraId="59B84F5E" w14:textId="116D6A9D" w:rsidR="006F12E4" w:rsidRDefault="00DA6DE5" w:rsidP="006F12E4">
      <w:pPr>
        <w:rPr>
          <w:rFonts w:ascii="Times New Roman" w:hAnsi="Times New Roman" w:cs="Times New Roman"/>
          <w:sz w:val="24"/>
          <w:szCs w:val="24"/>
        </w:rPr>
      </w:pPr>
      <w:r>
        <w:rPr>
          <w:rFonts w:ascii="Times New Roman" w:hAnsi="Times New Roman" w:cs="Times New Roman"/>
          <w:sz w:val="24"/>
          <w:szCs w:val="24"/>
        </w:rPr>
        <w:t>4</w:t>
      </w:r>
      <w:r w:rsidR="006F12E4">
        <w:rPr>
          <w:rFonts w:ascii="Times New Roman" w:hAnsi="Times New Roman" w:cs="Times New Roman"/>
          <w:sz w:val="24"/>
          <w:szCs w:val="24"/>
        </w:rPr>
        <w:t xml:space="preserve"> – 1</w:t>
      </w:r>
      <w:r w:rsidR="0019710C">
        <w:rPr>
          <w:rFonts w:ascii="Times New Roman" w:hAnsi="Times New Roman" w:cs="Times New Roman"/>
          <w:sz w:val="24"/>
          <w:szCs w:val="24"/>
        </w:rPr>
        <w:t>7</w:t>
      </w:r>
      <w:r w:rsidR="006F12E4">
        <w:rPr>
          <w:rFonts w:ascii="Times New Roman" w:hAnsi="Times New Roman" w:cs="Times New Roman"/>
          <w:sz w:val="24"/>
          <w:szCs w:val="24"/>
        </w:rPr>
        <w:t>h45 – 1</w:t>
      </w:r>
      <w:r w:rsidR="0019710C">
        <w:rPr>
          <w:rFonts w:ascii="Times New Roman" w:hAnsi="Times New Roman" w:cs="Times New Roman"/>
          <w:sz w:val="24"/>
          <w:szCs w:val="24"/>
        </w:rPr>
        <w:t>8</w:t>
      </w:r>
      <w:r w:rsidR="006F12E4">
        <w:rPr>
          <w:rFonts w:ascii="Times New Roman" w:hAnsi="Times New Roman" w:cs="Times New Roman"/>
          <w:sz w:val="24"/>
          <w:szCs w:val="24"/>
        </w:rPr>
        <w:t xml:space="preserve">h45 Exposé des travaux de thèse de </w:t>
      </w:r>
      <w:r w:rsidR="006F12E4" w:rsidRPr="006F12E4">
        <w:rPr>
          <w:rFonts w:ascii="Times New Roman" w:hAnsi="Times New Roman" w:cs="Times New Roman"/>
          <w:b/>
          <w:bCs/>
          <w:sz w:val="24"/>
          <w:szCs w:val="24"/>
        </w:rPr>
        <w:t xml:space="preserve">Xin </w:t>
      </w:r>
      <w:r w:rsidR="006F12E4">
        <w:rPr>
          <w:rFonts w:ascii="Times New Roman" w:hAnsi="Times New Roman" w:cs="Times New Roman"/>
          <w:b/>
          <w:bCs/>
          <w:sz w:val="24"/>
          <w:szCs w:val="24"/>
        </w:rPr>
        <w:t>Hu</w:t>
      </w:r>
      <w:r w:rsidR="006F12E4" w:rsidRPr="006F12E4">
        <w:rPr>
          <w:rFonts w:ascii="Times New Roman" w:hAnsi="Times New Roman" w:cs="Times New Roman"/>
          <w:b/>
          <w:bCs/>
          <w:sz w:val="24"/>
          <w:szCs w:val="24"/>
        </w:rPr>
        <w:t>ang</w:t>
      </w:r>
      <w:r w:rsidR="006F12E4">
        <w:rPr>
          <w:rFonts w:ascii="Times New Roman" w:hAnsi="Times New Roman" w:cs="Times New Roman"/>
          <w:sz w:val="24"/>
          <w:szCs w:val="24"/>
        </w:rPr>
        <w:t>, doctorante en SEF à ED485 EPIC et au laboratoire EA</w:t>
      </w:r>
      <w:r w:rsidR="0019710C">
        <w:rPr>
          <w:rFonts w:ascii="Times New Roman" w:hAnsi="Times New Roman" w:cs="Times New Roman"/>
          <w:sz w:val="24"/>
          <w:szCs w:val="24"/>
        </w:rPr>
        <w:t>4571</w:t>
      </w:r>
      <w:r w:rsidR="006F12E4">
        <w:rPr>
          <w:rFonts w:ascii="Times New Roman" w:hAnsi="Times New Roman" w:cs="Times New Roman"/>
          <w:sz w:val="24"/>
          <w:szCs w:val="24"/>
        </w:rPr>
        <w:t xml:space="preserve"> ECP.</w:t>
      </w:r>
    </w:p>
    <w:p w14:paraId="0EC9ADEE" w14:textId="08E314E8" w:rsidR="006F12E4" w:rsidRDefault="006F12E4" w:rsidP="0019710C">
      <w:pPr>
        <w:jc w:val="both"/>
        <w:rPr>
          <w:rFonts w:ascii="Times New Roman" w:hAnsi="Times New Roman" w:cs="Times New Roman"/>
          <w:sz w:val="24"/>
          <w:szCs w:val="24"/>
        </w:rPr>
      </w:pPr>
      <w:r w:rsidRPr="006F12E4">
        <w:rPr>
          <w:rFonts w:ascii="Times New Roman" w:hAnsi="Times New Roman" w:cs="Times New Roman"/>
          <w:i/>
          <w:iCs/>
          <w:sz w:val="24"/>
          <w:szCs w:val="24"/>
        </w:rPr>
        <w:t>Titre </w:t>
      </w:r>
      <w:r>
        <w:rPr>
          <w:rFonts w:ascii="Times New Roman" w:hAnsi="Times New Roman" w:cs="Times New Roman"/>
          <w:sz w:val="24"/>
          <w:szCs w:val="24"/>
        </w:rPr>
        <w:t xml:space="preserve">: </w:t>
      </w:r>
      <w:r w:rsidR="0019710C" w:rsidRPr="0019710C">
        <w:rPr>
          <w:rFonts w:ascii="Times New Roman" w:hAnsi="Times New Roman" w:cs="Times New Roman"/>
          <w:b/>
          <w:bCs/>
          <w:sz w:val="24"/>
          <w:szCs w:val="24"/>
        </w:rPr>
        <w:t>Construction de l’identité culturelle d’adolescents nés en France issus de l’immigration chinoise : une étude exploratoire du rôle de l’école et des réseaux sociaux</w:t>
      </w:r>
    </w:p>
    <w:p w14:paraId="23160F76" w14:textId="31A37DB3" w:rsidR="006F12E4" w:rsidRDefault="006F12E4">
      <w:pPr>
        <w:rPr>
          <w:rFonts w:ascii="Times New Roman" w:hAnsi="Times New Roman" w:cs="Times New Roman"/>
          <w:sz w:val="24"/>
          <w:szCs w:val="24"/>
        </w:rPr>
      </w:pPr>
    </w:p>
    <w:p w14:paraId="6819F99E" w14:textId="640CDF64" w:rsidR="0019710C" w:rsidRPr="00307870" w:rsidRDefault="00DA6DE5">
      <w:pPr>
        <w:rPr>
          <w:rFonts w:ascii="Times New Roman" w:hAnsi="Times New Roman" w:cs="Times New Roman"/>
          <w:sz w:val="24"/>
          <w:szCs w:val="24"/>
        </w:rPr>
      </w:pPr>
      <w:r>
        <w:rPr>
          <w:rFonts w:ascii="Times New Roman" w:hAnsi="Times New Roman" w:cs="Times New Roman"/>
          <w:sz w:val="24"/>
          <w:szCs w:val="24"/>
        </w:rPr>
        <w:t>5</w:t>
      </w:r>
      <w:r w:rsidR="0019710C">
        <w:rPr>
          <w:rFonts w:ascii="Times New Roman" w:hAnsi="Times New Roman" w:cs="Times New Roman"/>
          <w:sz w:val="24"/>
          <w:szCs w:val="24"/>
        </w:rPr>
        <w:t xml:space="preserve"> – 18h45 – 19h30 Discussions et échanges sur la thématique Culture, Langue et Affectivité</w:t>
      </w:r>
      <w:bookmarkEnd w:id="0"/>
    </w:p>
    <w:sectPr w:rsidR="0019710C" w:rsidRPr="00307870" w:rsidSect="00864907">
      <w:pgSz w:w="11906" w:h="16838" w:code="9"/>
      <w:pgMar w:top="1417" w:right="1417" w:bottom="1417"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B2614"/>
    <w:multiLevelType w:val="hybridMultilevel"/>
    <w:tmpl w:val="086C7AA0"/>
    <w:lvl w:ilvl="0" w:tplc="679E9DF4">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9433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37"/>
    <w:rsid w:val="0002709F"/>
    <w:rsid w:val="000B411A"/>
    <w:rsid w:val="0019710C"/>
    <w:rsid w:val="002D7E5F"/>
    <w:rsid w:val="00307870"/>
    <w:rsid w:val="00360A90"/>
    <w:rsid w:val="00423A6D"/>
    <w:rsid w:val="00441D61"/>
    <w:rsid w:val="005B2C37"/>
    <w:rsid w:val="00611694"/>
    <w:rsid w:val="006716E4"/>
    <w:rsid w:val="006F12E4"/>
    <w:rsid w:val="00751D5E"/>
    <w:rsid w:val="00864907"/>
    <w:rsid w:val="008D00EF"/>
    <w:rsid w:val="00BE24B3"/>
    <w:rsid w:val="00BE6BFE"/>
    <w:rsid w:val="00DA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1FCE"/>
  <w15:chartTrackingRefBased/>
  <w15:docId w15:val="{CD1C763B-BB1D-41EA-88F0-0E71F997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5F"/>
    <w:pPr>
      <w:spacing w:after="0" w:line="240" w:lineRule="auto"/>
    </w:pPr>
    <w:rPr>
      <w:rFonts w:ascii="Calibri" w:hAnsi="Calibri" w:cs="Calibri"/>
    </w:rPr>
  </w:style>
  <w:style w:type="paragraph" w:styleId="Titre1">
    <w:name w:val="heading 1"/>
    <w:basedOn w:val="Normal"/>
    <w:next w:val="Normal"/>
    <w:link w:val="Titre1Car"/>
    <w:uiPriority w:val="9"/>
    <w:qFormat/>
    <w:rsid w:val="001971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7E5F"/>
    <w:rPr>
      <w:color w:val="0563C1"/>
      <w:u w:val="single"/>
    </w:rPr>
  </w:style>
  <w:style w:type="paragraph" w:styleId="Paragraphedeliste">
    <w:name w:val="List Paragraph"/>
    <w:basedOn w:val="Normal"/>
    <w:uiPriority w:val="34"/>
    <w:qFormat/>
    <w:rsid w:val="002D7E5F"/>
    <w:pPr>
      <w:ind w:left="720"/>
    </w:pPr>
  </w:style>
  <w:style w:type="paragraph" w:customStyle="1" w:styleId="yiv1110455888msonormal">
    <w:name w:val="yiv1110455888msonormal"/>
    <w:basedOn w:val="Normal"/>
    <w:rsid w:val="002D7E5F"/>
    <w:pPr>
      <w:spacing w:before="100" w:beforeAutospacing="1" w:after="100" w:afterAutospacing="1"/>
    </w:pPr>
    <w:rPr>
      <w:lang w:eastAsia="fr-FR"/>
    </w:rPr>
  </w:style>
  <w:style w:type="paragraph" w:styleId="Textedebulles">
    <w:name w:val="Balloon Text"/>
    <w:basedOn w:val="Normal"/>
    <w:link w:val="TextedebullesCar"/>
    <w:uiPriority w:val="99"/>
    <w:semiHidden/>
    <w:unhideWhenUsed/>
    <w:rsid w:val="003078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70"/>
    <w:rPr>
      <w:rFonts w:ascii="Segoe UI" w:hAnsi="Segoe UI" w:cs="Segoe UI"/>
      <w:sz w:val="18"/>
      <w:szCs w:val="18"/>
    </w:rPr>
  </w:style>
  <w:style w:type="character" w:styleId="Mentionnonrsolue">
    <w:name w:val="Unresolved Mention"/>
    <w:basedOn w:val="Policepardfaut"/>
    <w:uiPriority w:val="99"/>
    <w:semiHidden/>
    <w:unhideWhenUsed/>
    <w:rsid w:val="006F12E4"/>
    <w:rPr>
      <w:color w:val="605E5C"/>
      <w:shd w:val="clear" w:color="auto" w:fill="E1DFDD"/>
    </w:rPr>
  </w:style>
  <w:style w:type="character" w:customStyle="1" w:styleId="Titre1Car">
    <w:name w:val="Titre 1 Car"/>
    <w:basedOn w:val="Policepardfaut"/>
    <w:link w:val="Titre1"/>
    <w:uiPriority w:val="9"/>
    <w:rsid w:val="001971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p.univ-lyon2.fr/sciences-et-societe/obtention-dune-chaire-franco-bresilien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Regnier</dc:creator>
  <cp:keywords/>
  <dc:description/>
  <cp:lastModifiedBy>Jean-Claude Regnier</cp:lastModifiedBy>
  <cp:revision>3</cp:revision>
  <cp:lastPrinted>2022-09-25T17:42:00Z</cp:lastPrinted>
  <dcterms:created xsi:type="dcterms:W3CDTF">2022-09-25T17:53:00Z</dcterms:created>
  <dcterms:modified xsi:type="dcterms:W3CDTF">2022-09-30T08:05:00Z</dcterms:modified>
</cp:coreProperties>
</file>